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DE" w:rsidRPr="00DE0BDE" w:rsidRDefault="00841BD4" w:rsidP="00DE0BDE">
      <w:pPr>
        <w:jc w:val="right"/>
        <w:rPr>
          <w:rFonts w:ascii="Arial" w:hAnsi="Arial" w:cs="Arial"/>
          <w:sz w:val="24"/>
          <w:szCs w:val="24"/>
        </w:rPr>
      </w:pPr>
      <w:r w:rsidRPr="00DE0BDE">
        <w:rPr>
          <w:rFonts w:ascii="Arial" w:hAnsi="Arial" w:cs="Arial"/>
          <w:sz w:val="24"/>
          <w:szCs w:val="24"/>
        </w:rPr>
        <w:tab/>
      </w:r>
      <w:r w:rsidRPr="00DE0BDE">
        <w:rPr>
          <w:rFonts w:ascii="Arial" w:hAnsi="Arial" w:cs="Arial"/>
          <w:sz w:val="24"/>
          <w:szCs w:val="24"/>
        </w:rPr>
        <w:tab/>
      </w:r>
      <w:r w:rsidRPr="00DE0BDE">
        <w:rPr>
          <w:rFonts w:ascii="Arial" w:hAnsi="Arial" w:cs="Arial"/>
          <w:sz w:val="24"/>
          <w:szCs w:val="24"/>
        </w:rPr>
        <w:tab/>
      </w:r>
      <w:r w:rsidRPr="00DE0BDE">
        <w:rPr>
          <w:rFonts w:ascii="Arial" w:hAnsi="Arial" w:cs="Arial"/>
          <w:sz w:val="24"/>
          <w:szCs w:val="24"/>
        </w:rPr>
        <w:tab/>
      </w:r>
      <w:r w:rsidRPr="00DE0BDE">
        <w:rPr>
          <w:rFonts w:ascii="Arial" w:hAnsi="Arial" w:cs="Arial"/>
          <w:sz w:val="24"/>
          <w:szCs w:val="24"/>
        </w:rPr>
        <w:tab/>
        <w:t xml:space="preserve"> </w:t>
      </w:r>
    </w:p>
    <w:p w:rsidR="00145FFD" w:rsidRPr="005B6AC5" w:rsidRDefault="00145FFD" w:rsidP="00841BD4">
      <w:pPr>
        <w:jc w:val="center"/>
        <w:rPr>
          <w:rFonts w:ascii="Arial" w:hAnsi="Arial" w:cs="Arial"/>
          <w:b/>
          <w:sz w:val="24"/>
          <w:szCs w:val="24"/>
        </w:rPr>
      </w:pPr>
      <w:r>
        <w:rPr>
          <w:rFonts w:ascii="Arial" w:hAnsi="Arial" w:cs="Arial"/>
          <w:b/>
          <w:sz w:val="24"/>
          <w:szCs w:val="24"/>
        </w:rPr>
        <w:t xml:space="preserve">What can you do to facilitate students with a disability to go abroad? </w:t>
      </w:r>
    </w:p>
    <w:p w:rsidR="00E33010" w:rsidRPr="00145FFD" w:rsidRDefault="00145FFD" w:rsidP="00841BD4">
      <w:pPr>
        <w:jc w:val="center"/>
        <w:rPr>
          <w:rFonts w:ascii="Arial" w:hAnsi="Arial" w:cs="Arial"/>
          <w:sz w:val="24"/>
          <w:szCs w:val="24"/>
        </w:rPr>
      </w:pPr>
      <w:r>
        <w:rPr>
          <w:rFonts w:ascii="Arial" w:hAnsi="Arial" w:cs="Arial"/>
          <w:sz w:val="24"/>
          <w:szCs w:val="24"/>
        </w:rPr>
        <w:t xml:space="preserve">IWA </w:t>
      </w:r>
      <w:r w:rsidR="00E33010" w:rsidRPr="00145FFD">
        <w:rPr>
          <w:rFonts w:ascii="Arial" w:hAnsi="Arial" w:cs="Arial"/>
          <w:sz w:val="24"/>
          <w:szCs w:val="24"/>
        </w:rPr>
        <w:t>Recommendations</w:t>
      </w:r>
      <w:r w:rsidR="00DE0BDE" w:rsidRPr="00145FFD">
        <w:rPr>
          <w:rFonts w:ascii="Arial" w:hAnsi="Arial" w:cs="Arial"/>
          <w:sz w:val="24"/>
          <w:szCs w:val="24"/>
        </w:rPr>
        <w:t xml:space="preserve"> </w:t>
      </w:r>
      <w:r>
        <w:rPr>
          <w:rFonts w:ascii="Arial" w:hAnsi="Arial" w:cs="Arial"/>
          <w:sz w:val="24"/>
          <w:szCs w:val="24"/>
        </w:rPr>
        <w:t>for HEI Staff</w:t>
      </w:r>
    </w:p>
    <w:p w:rsidR="009D3066" w:rsidRPr="00DE0BDE" w:rsidRDefault="009D3066" w:rsidP="00526E1C">
      <w:pPr>
        <w:ind w:right="-188"/>
        <w:jc w:val="center"/>
        <w:rPr>
          <w:rFonts w:ascii="Arial" w:hAnsi="Arial" w:cs="Arial"/>
          <w:b/>
          <w:sz w:val="24"/>
          <w:szCs w:val="24"/>
        </w:rPr>
      </w:pPr>
    </w:p>
    <w:p w:rsidR="00841BD4" w:rsidRPr="00DE0BDE" w:rsidRDefault="00145FFD" w:rsidP="00526E1C">
      <w:pPr>
        <w:pStyle w:val="ListParagraph"/>
        <w:numPr>
          <w:ilvl w:val="0"/>
          <w:numId w:val="1"/>
        </w:numPr>
        <w:ind w:right="-188"/>
        <w:rPr>
          <w:rFonts w:ascii="Arial" w:hAnsi="Arial" w:cs="Arial"/>
          <w:sz w:val="24"/>
          <w:szCs w:val="24"/>
        </w:rPr>
      </w:pPr>
      <w:r w:rsidRPr="00145FFD">
        <w:rPr>
          <w:rFonts w:ascii="Arial" w:hAnsi="Arial" w:cs="Arial"/>
          <w:b/>
          <w:sz w:val="24"/>
          <w:szCs w:val="24"/>
        </w:rPr>
        <w:t>Be</w:t>
      </w:r>
      <w:r>
        <w:rPr>
          <w:rFonts w:ascii="Arial" w:hAnsi="Arial" w:cs="Arial"/>
          <w:b/>
          <w:sz w:val="24"/>
          <w:szCs w:val="24"/>
        </w:rPr>
        <w:t xml:space="preserve"> Understanding</w:t>
      </w:r>
      <w:r w:rsidRPr="00145FFD">
        <w:rPr>
          <w:rFonts w:ascii="Arial" w:hAnsi="Arial" w:cs="Arial"/>
          <w:b/>
          <w:sz w:val="24"/>
          <w:szCs w:val="24"/>
        </w:rPr>
        <w:t>:</w:t>
      </w:r>
      <w:r>
        <w:rPr>
          <w:rFonts w:ascii="Arial" w:hAnsi="Arial" w:cs="Arial"/>
          <w:sz w:val="24"/>
          <w:szCs w:val="24"/>
        </w:rPr>
        <w:t xml:space="preserve"> </w:t>
      </w:r>
      <w:r w:rsidR="00841BD4" w:rsidRPr="00DE0BDE">
        <w:rPr>
          <w:rFonts w:ascii="Arial" w:hAnsi="Arial" w:cs="Arial"/>
          <w:sz w:val="24"/>
          <w:szCs w:val="24"/>
        </w:rPr>
        <w:t xml:space="preserve">Family influence impacts people </w:t>
      </w:r>
      <w:r w:rsidR="00526E1C">
        <w:rPr>
          <w:rFonts w:ascii="Arial" w:hAnsi="Arial" w:cs="Arial"/>
          <w:sz w:val="24"/>
          <w:szCs w:val="24"/>
        </w:rPr>
        <w:t xml:space="preserve">with disabilities’ perception of </w:t>
      </w:r>
      <w:r w:rsidR="00841BD4" w:rsidRPr="00DE0BDE">
        <w:rPr>
          <w:rFonts w:ascii="Arial" w:hAnsi="Arial" w:cs="Arial"/>
          <w:sz w:val="24"/>
          <w:szCs w:val="24"/>
        </w:rPr>
        <w:t xml:space="preserve">Erasmus, and many young people who engage with the IWA are of the belief that Erasmus is simply not an option for them. This is often because parents and family members do not consider this as an option, therefore the child </w:t>
      </w:r>
      <w:r w:rsidR="0033303B" w:rsidRPr="00DE0BDE">
        <w:rPr>
          <w:rFonts w:ascii="Arial" w:hAnsi="Arial" w:cs="Arial"/>
          <w:sz w:val="24"/>
          <w:szCs w:val="24"/>
        </w:rPr>
        <w:t xml:space="preserve">is influenced and </w:t>
      </w:r>
      <w:r w:rsidR="00841BD4" w:rsidRPr="00DE0BDE">
        <w:rPr>
          <w:rFonts w:ascii="Arial" w:hAnsi="Arial" w:cs="Arial"/>
          <w:sz w:val="24"/>
          <w:szCs w:val="24"/>
        </w:rPr>
        <w:t xml:space="preserve">adopts the same mind-set. </w:t>
      </w:r>
    </w:p>
    <w:p w:rsidR="0033303B" w:rsidRPr="00DE0BDE" w:rsidRDefault="0033303B" w:rsidP="00526E1C">
      <w:pPr>
        <w:tabs>
          <w:tab w:val="left" w:pos="4980"/>
        </w:tabs>
        <w:ind w:right="-188"/>
        <w:jc w:val="both"/>
        <w:rPr>
          <w:rFonts w:ascii="Arial" w:hAnsi="Arial" w:cs="Arial"/>
          <w:b/>
          <w:sz w:val="24"/>
          <w:szCs w:val="24"/>
        </w:rPr>
      </w:pPr>
    </w:p>
    <w:p w:rsidR="00E33010" w:rsidRPr="00DE0BDE" w:rsidRDefault="00145FFD" w:rsidP="00526E1C">
      <w:pPr>
        <w:pStyle w:val="ListParagraph"/>
        <w:numPr>
          <w:ilvl w:val="0"/>
          <w:numId w:val="1"/>
        </w:numPr>
        <w:tabs>
          <w:tab w:val="left" w:pos="4980"/>
        </w:tabs>
        <w:ind w:right="-188"/>
        <w:jc w:val="both"/>
        <w:rPr>
          <w:rFonts w:ascii="Arial" w:hAnsi="Arial" w:cs="Arial"/>
          <w:sz w:val="24"/>
          <w:szCs w:val="24"/>
        </w:rPr>
      </w:pPr>
      <w:r w:rsidRPr="00145FFD">
        <w:rPr>
          <w:rFonts w:ascii="Arial" w:hAnsi="Arial" w:cs="Arial"/>
          <w:b/>
          <w:sz w:val="24"/>
          <w:szCs w:val="24"/>
        </w:rPr>
        <w:t>Be Mental Health Aware</w:t>
      </w:r>
      <w:r>
        <w:rPr>
          <w:rFonts w:ascii="Arial" w:hAnsi="Arial" w:cs="Arial"/>
          <w:sz w:val="24"/>
          <w:szCs w:val="24"/>
        </w:rPr>
        <w:t xml:space="preserve">: </w:t>
      </w:r>
      <w:r w:rsidR="0033303B" w:rsidRPr="00DE0BDE">
        <w:rPr>
          <w:rFonts w:ascii="Arial" w:hAnsi="Arial" w:cs="Arial"/>
          <w:sz w:val="24"/>
          <w:szCs w:val="24"/>
        </w:rPr>
        <w:t xml:space="preserve">Prior </w:t>
      </w:r>
      <w:bookmarkStart w:id="0" w:name="_GoBack"/>
      <w:bookmarkEnd w:id="0"/>
      <w:r w:rsidR="0033303B" w:rsidRPr="00DE0BDE">
        <w:rPr>
          <w:rFonts w:ascii="Arial" w:hAnsi="Arial" w:cs="Arial"/>
          <w:sz w:val="24"/>
          <w:szCs w:val="24"/>
        </w:rPr>
        <w:t>to travel</w:t>
      </w:r>
      <w:r w:rsidR="00526E1C">
        <w:rPr>
          <w:rFonts w:ascii="Arial" w:hAnsi="Arial" w:cs="Arial"/>
          <w:sz w:val="24"/>
          <w:szCs w:val="24"/>
        </w:rPr>
        <w:t>,</w:t>
      </w:r>
      <w:r w:rsidR="0033303B" w:rsidRPr="00DE0BDE">
        <w:rPr>
          <w:rFonts w:ascii="Arial" w:hAnsi="Arial" w:cs="Arial"/>
          <w:sz w:val="24"/>
          <w:szCs w:val="24"/>
        </w:rPr>
        <w:t xml:space="preserve"> </w:t>
      </w:r>
      <w:r>
        <w:rPr>
          <w:rFonts w:ascii="Arial" w:hAnsi="Arial" w:cs="Arial"/>
          <w:sz w:val="24"/>
          <w:szCs w:val="24"/>
        </w:rPr>
        <w:t xml:space="preserve">it is important that each student undertakes </w:t>
      </w:r>
      <w:r w:rsidR="0033303B" w:rsidRPr="00DE0BDE">
        <w:rPr>
          <w:rFonts w:ascii="Arial" w:hAnsi="Arial" w:cs="Arial"/>
          <w:sz w:val="24"/>
          <w:szCs w:val="24"/>
        </w:rPr>
        <w:t xml:space="preserve">mental health </w:t>
      </w:r>
      <w:r w:rsidR="00E33010" w:rsidRPr="00DE0BDE">
        <w:rPr>
          <w:rFonts w:ascii="Arial" w:hAnsi="Arial" w:cs="Arial"/>
          <w:sz w:val="24"/>
          <w:szCs w:val="24"/>
        </w:rPr>
        <w:t>screening</w:t>
      </w:r>
      <w:r>
        <w:rPr>
          <w:rFonts w:ascii="Arial" w:hAnsi="Arial" w:cs="Arial"/>
          <w:sz w:val="24"/>
          <w:szCs w:val="24"/>
        </w:rPr>
        <w:t xml:space="preserve"> with you</w:t>
      </w:r>
      <w:r w:rsidR="00E33010" w:rsidRPr="00DE0BDE">
        <w:rPr>
          <w:rFonts w:ascii="Arial" w:hAnsi="Arial" w:cs="Arial"/>
          <w:sz w:val="24"/>
          <w:szCs w:val="24"/>
        </w:rPr>
        <w:t xml:space="preserve"> to assess if student: </w:t>
      </w:r>
    </w:p>
    <w:p w:rsidR="00E33010" w:rsidRPr="00DE0BDE" w:rsidRDefault="00E33010" w:rsidP="00526E1C">
      <w:pPr>
        <w:pStyle w:val="ListParagraph"/>
        <w:tabs>
          <w:tab w:val="left" w:pos="4980"/>
        </w:tabs>
        <w:ind w:right="-188"/>
        <w:jc w:val="both"/>
        <w:rPr>
          <w:rFonts w:ascii="Arial" w:hAnsi="Arial" w:cs="Arial"/>
          <w:sz w:val="24"/>
          <w:szCs w:val="24"/>
        </w:rPr>
      </w:pPr>
      <w:r w:rsidRPr="00DE0BDE">
        <w:rPr>
          <w:rFonts w:ascii="Arial" w:hAnsi="Arial" w:cs="Arial"/>
          <w:sz w:val="24"/>
          <w:szCs w:val="24"/>
        </w:rPr>
        <w:t xml:space="preserve">a) wants to participate </w:t>
      </w:r>
    </w:p>
    <w:p w:rsidR="00E33010" w:rsidRPr="00DE0BDE" w:rsidRDefault="00E33010" w:rsidP="00526E1C">
      <w:pPr>
        <w:pStyle w:val="ListParagraph"/>
        <w:tabs>
          <w:tab w:val="left" w:pos="4980"/>
        </w:tabs>
        <w:ind w:right="-188"/>
        <w:jc w:val="both"/>
        <w:rPr>
          <w:rFonts w:ascii="Arial" w:hAnsi="Arial" w:cs="Arial"/>
          <w:sz w:val="24"/>
          <w:szCs w:val="24"/>
        </w:rPr>
      </w:pPr>
      <w:r w:rsidRPr="00DE0BDE">
        <w:rPr>
          <w:rFonts w:ascii="Arial" w:hAnsi="Arial" w:cs="Arial"/>
          <w:sz w:val="24"/>
          <w:szCs w:val="24"/>
        </w:rPr>
        <w:t xml:space="preserve">b) is ready to participate </w:t>
      </w:r>
    </w:p>
    <w:p w:rsidR="00370ED9" w:rsidRPr="00DE0BDE" w:rsidRDefault="00145FFD" w:rsidP="00526E1C">
      <w:pPr>
        <w:pStyle w:val="ListParagraph"/>
        <w:tabs>
          <w:tab w:val="left" w:pos="4980"/>
        </w:tabs>
        <w:ind w:right="-188"/>
        <w:jc w:val="both"/>
        <w:rPr>
          <w:rFonts w:ascii="Arial" w:hAnsi="Arial" w:cs="Arial"/>
          <w:sz w:val="24"/>
          <w:szCs w:val="24"/>
        </w:rPr>
      </w:pPr>
      <w:r>
        <w:rPr>
          <w:rFonts w:ascii="Arial" w:hAnsi="Arial" w:cs="Arial"/>
          <w:sz w:val="24"/>
          <w:szCs w:val="24"/>
        </w:rPr>
        <w:t>c) h</w:t>
      </w:r>
      <w:r w:rsidR="00E33010" w:rsidRPr="00DE0BDE">
        <w:rPr>
          <w:rFonts w:ascii="Arial" w:hAnsi="Arial" w:cs="Arial"/>
          <w:sz w:val="24"/>
          <w:szCs w:val="24"/>
        </w:rPr>
        <w:t xml:space="preserve">as reasonable expectations of what lies ahead on their Erasmus Trip. </w:t>
      </w:r>
    </w:p>
    <w:p w:rsidR="00DF7643" w:rsidRPr="00DE0BDE" w:rsidRDefault="00DF7643" w:rsidP="00526E1C">
      <w:pPr>
        <w:pStyle w:val="ListParagraph"/>
        <w:tabs>
          <w:tab w:val="left" w:pos="4980"/>
        </w:tabs>
        <w:ind w:right="-188"/>
        <w:jc w:val="both"/>
        <w:rPr>
          <w:rFonts w:ascii="Arial" w:hAnsi="Arial" w:cs="Arial"/>
          <w:sz w:val="24"/>
          <w:szCs w:val="24"/>
        </w:rPr>
      </w:pPr>
    </w:p>
    <w:p w:rsidR="00526E1C" w:rsidRDefault="00145FFD" w:rsidP="00526E1C">
      <w:pPr>
        <w:pStyle w:val="ListParagraph"/>
        <w:numPr>
          <w:ilvl w:val="0"/>
          <w:numId w:val="1"/>
        </w:numPr>
        <w:tabs>
          <w:tab w:val="left" w:pos="4980"/>
        </w:tabs>
        <w:ind w:right="-188"/>
        <w:jc w:val="both"/>
        <w:rPr>
          <w:rFonts w:ascii="Arial" w:hAnsi="Arial" w:cs="Arial"/>
          <w:sz w:val="24"/>
          <w:szCs w:val="24"/>
        </w:rPr>
      </w:pPr>
      <w:r w:rsidRPr="00145FFD">
        <w:rPr>
          <w:rFonts w:ascii="Arial" w:hAnsi="Arial" w:cs="Arial"/>
          <w:b/>
          <w:sz w:val="24"/>
          <w:szCs w:val="24"/>
        </w:rPr>
        <w:t>Be Prepared:</w:t>
      </w:r>
      <w:r>
        <w:rPr>
          <w:rFonts w:ascii="Arial" w:hAnsi="Arial" w:cs="Arial"/>
          <w:sz w:val="24"/>
          <w:szCs w:val="24"/>
        </w:rPr>
        <w:t xml:space="preserve"> Take the time to create a realistic c</w:t>
      </w:r>
      <w:r w:rsidR="00175BA7" w:rsidRPr="00DE0BDE">
        <w:rPr>
          <w:rFonts w:ascii="Arial" w:hAnsi="Arial" w:cs="Arial"/>
          <w:sz w:val="24"/>
          <w:szCs w:val="24"/>
        </w:rPr>
        <w:t xml:space="preserve">ontingency plan </w:t>
      </w:r>
      <w:r>
        <w:rPr>
          <w:rFonts w:ascii="Arial" w:hAnsi="Arial" w:cs="Arial"/>
          <w:sz w:val="24"/>
          <w:szCs w:val="24"/>
        </w:rPr>
        <w:t xml:space="preserve">with the student. Consider all potential risks so that </w:t>
      </w:r>
      <w:r w:rsidR="00526E1C">
        <w:rPr>
          <w:rFonts w:ascii="Arial" w:hAnsi="Arial" w:cs="Arial"/>
          <w:sz w:val="24"/>
          <w:szCs w:val="24"/>
        </w:rPr>
        <w:t>in case</w:t>
      </w:r>
      <w:r>
        <w:rPr>
          <w:rFonts w:ascii="Arial" w:hAnsi="Arial" w:cs="Arial"/>
          <w:sz w:val="24"/>
          <w:szCs w:val="24"/>
        </w:rPr>
        <w:t>s</w:t>
      </w:r>
      <w:r w:rsidR="00526E1C">
        <w:rPr>
          <w:rFonts w:ascii="Arial" w:hAnsi="Arial" w:cs="Arial"/>
          <w:sz w:val="24"/>
          <w:szCs w:val="24"/>
        </w:rPr>
        <w:t xml:space="preserve"> of emergency or</w:t>
      </w:r>
      <w:r w:rsidR="00175BA7" w:rsidRPr="00DE0BDE">
        <w:rPr>
          <w:rFonts w:ascii="Arial" w:hAnsi="Arial" w:cs="Arial"/>
          <w:sz w:val="24"/>
          <w:szCs w:val="24"/>
        </w:rPr>
        <w:t xml:space="preserve"> if they</w:t>
      </w:r>
      <w:r w:rsidR="00DF7643" w:rsidRPr="00DE0BDE">
        <w:rPr>
          <w:rFonts w:ascii="Arial" w:hAnsi="Arial" w:cs="Arial"/>
          <w:sz w:val="24"/>
          <w:szCs w:val="24"/>
        </w:rPr>
        <w:t xml:space="preserve"> cannot complete the </w:t>
      </w:r>
      <w:r w:rsidR="00990C19" w:rsidRPr="00DE0BDE">
        <w:rPr>
          <w:rFonts w:ascii="Arial" w:hAnsi="Arial" w:cs="Arial"/>
          <w:sz w:val="24"/>
          <w:szCs w:val="24"/>
        </w:rPr>
        <w:t>period abroad due to d</w:t>
      </w:r>
      <w:r>
        <w:rPr>
          <w:rFonts w:ascii="Arial" w:hAnsi="Arial" w:cs="Arial"/>
          <w:sz w:val="24"/>
          <w:szCs w:val="24"/>
        </w:rPr>
        <w:t xml:space="preserve">isruption from medical problems, the student knows there are options and does not feel like a failure. </w:t>
      </w:r>
      <w:r w:rsidR="005B6AC5">
        <w:rPr>
          <w:rFonts w:ascii="Arial" w:hAnsi="Arial" w:cs="Arial"/>
          <w:sz w:val="24"/>
          <w:szCs w:val="24"/>
        </w:rPr>
        <w:t>Students may not be aware that i</w:t>
      </w:r>
      <w:r>
        <w:rPr>
          <w:rFonts w:ascii="Arial" w:hAnsi="Arial" w:cs="Arial"/>
          <w:sz w:val="24"/>
          <w:szCs w:val="24"/>
        </w:rPr>
        <w:t>f they cannot complete the year abroad, students may not have an option</w:t>
      </w:r>
      <w:r w:rsidR="00526E1C">
        <w:rPr>
          <w:rFonts w:ascii="Arial" w:hAnsi="Arial" w:cs="Arial"/>
          <w:sz w:val="24"/>
          <w:szCs w:val="24"/>
        </w:rPr>
        <w:t xml:space="preserve"> to</w:t>
      </w:r>
      <w:r w:rsidR="00DF7643" w:rsidRPr="00DE0BDE">
        <w:rPr>
          <w:rFonts w:ascii="Arial" w:hAnsi="Arial" w:cs="Arial"/>
          <w:sz w:val="24"/>
          <w:szCs w:val="24"/>
        </w:rPr>
        <w:t xml:space="preserve"> slot</w:t>
      </w:r>
      <w:r w:rsidR="00526E1C">
        <w:rPr>
          <w:rFonts w:ascii="Arial" w:hAnsi="Arial" w:cs="Arial"/>
          <w:sz w:val="24"/>
          <w:szCs w:val="24"/>
        </w:rPr>
        <w:t xml:space="preserve"> back into their home institution’s academic year</w:t>
      </w:r>
      <w:r w:rsidR="005B6AC5">
        <w:rPr>
          <w:rFonts w:ascii="Arial" w:hAnsi="Arial" w:cs="Arial"/>
          <w:sz w:val="24"/>
          <w:szCs w:val="24"/>
        </w:rPr>
        <w:t>.</w:t>
      </w:r>
      <w:r w:rsidR="00526E1C">
        <w:rPr>
          <w:rFonts w:ascii="Arial" w:hAnsi="Arial" w:cs="Arial"/>
          <w:sz w:val="24"/>
          <w:szCs w:val="24"/>
        </w:rPr>
        <w:t xml:space="preserve"> Similarly, students </w:t>
      </w:r>
      <w:r w:rsidR="00DF7643" w:rsidRPr="00DE0BDE">
        <w:rPr>
          <w:rFonts w:ascii="Arial" w:hAnsi="Arial" w:cs="Arial"/>
          <w:sz w:val="24"/>
          <w:szCs w:val="24"/>
        </w:rPr>
        <w:t xml:space="preserve">cannot afford to waste a whole year out, as they may not be working and will have delayed their graduation for another year. </w:t>
      </w:r>
      <w:r w:rsidR="005B6AC5">
        <w:rPr>
          <w:rFonts w:ascii="Arial" w:hAnsi="Arial" w:cs="Arial"/>
          <w:sz w:val="24"/>
          <w:szCs w:val="24"/>
        </w:rPr>
        <w:t>If college staff are aware of these potential issues, they can also prepare. Advance planning for ‘worst case scenario’</w:t>
      </w:r>
      <w:r>
        <w:rPr>
          <w:rFonts w:ascii="Arial" w:hAnsi="Arial" w:cs="Arial"/>
          <w:sz w:val="24"/>
          <w:szCs w:val="24"/>
        </w:rPr>
        <w:t xml:space="preserve"> </w:t>
      </w:r>
      <w:r w:rsidR="005B6AC5">
        <w:rPr>
          <w:rFonts w:ascii="Arial" w:hAnsi="Arial" w:cs="Arial"/>
          <w:sz w:val="24"/>
          <w:szCs w:val="24"/>
        </w:rPr>
        <w:t xml:space="preserve">empowers both students and staff to take control </w:t>
      </w:r>
      <w:r>
        <w:rPr>
          <w:rFonts w:ascii="Arial" w:hAnsi="Arial" w:cs="Arial"/>
          <w:sz w:val="24"/>
          <w:szCs w:val="24"/>
        </w:rPr>
        <w:t xml:space="preserve">and </w:t>
      </w:r>
      <w:r w:rsidR="005B6AC5">
        <w:rPr>
          <w:rFonts w:ascii="Arial" w:hAnsi="Arial" w:cs="Arial"/>
          <w:sz w:val="24"/>
          <w:szCs w:val="24"/>
        </w:rPr>
        <w:t>helps reduce</w:t>
      </w:r>
      <w:r>
        <w:rPr>
          <w:rFonts w:ascii="Arial" w:hAnsi="Arial" w:cs="Arial"/>
          <w:sz w:val="24"/>
          <w:szCs w:val="24"/>
        </w:rPr>
        <w:t xml:space="preserve"> fears or disappointments for them. </w:t>
      </w:r>
    </w:p>
    <w:p w:rsidR="005B6AC5" w:rsidRDefault="005B6AC5" w:rsidP="005B6AC5">
      <w:pPr>
        <w:pStyle w:val="ListParagraph"/>
        <w:tabs>
          <w:tab w:val="left" w:pos="4980"/>
        </w:tabs>
        <w:ind w:right="-188"/>
        <w:jc w:val="both"/>
        <w:rPr>
          <w:rFonts w:ascii="Arial" w:hAnsi="Arial" w:cs="Arial"/>
          <w:b/>
          <w:sz w:val="24"/>
          <w:szCs w:val="24"/>
        </w:rPr>
      </w:pPr>
    </w:p>
    <w:p w:rsidR="00DF7643" w:rsidRPr="005B6AC5" w:rsidRDefault="005B6AC5" w:rsidP="00526E1C">
      <w:pPr>
        <w:pStyle w:val="ListParagraph"/>
        <w:numPr>
          <w:ilvl w:val="0"/>
          <w:numId w:val="1"/>
        </w:numPr>
        <w:tabs>
          <w:tab w:val="left" w:pos="4980"/>
        </w:tabs>
        <w:ind w:right="-188"/>
        <w:jc w:val="both"/>
        <w:rPr>
          <w:rFonts w:ascii="Arial" w:hAnsi="Arial" w:cs="Arial"/>
          <w:sz w:val="24"/>
          <w:szCs w:val="24"/>
        </w:rPr>
      </w:pPr>
      <w:r w:rsidRPr="005B6AC5">
        <w:rPr>
          <w:rFonts w:ascii="Arial" w:hAnsi="Arial" w:cs="Arial"/>
          <w:b/>
          <w:sz w:val="24"/>
          <w:szCs w:val="24"/>
        </w:rPr>
        <w:t xml:space="preserve">Be disability aware: </w:t>
      </w:r>
      <w:r w:rsidR="00370ED9" w:rsidRPr="00370ED9">
        <w:rPr>
          <w:rFonts w:ascii="Arial" w:hAnsi="Arial" w:cs="Arial"/>
          <w:sz w:val="24"/>
          <w:szCs w:val="24"/>
        </w:rPr>
        <w:t>Be aware of each student’s needs</w:t>
      </w:r>
      <w:r w:rsidR="00370ED9">
        <w:rPr>
          <w:rFonts w:ascii="Arial" w:hAnsi="Arial" w:cs="Arial"/>
          <w:sz w:val="24"/>
          <w:szCs w:val="24"/>
        </w:rPr>
        <w:t xml:space="preserve"> – academically and from a physical/mental perspective</w:t>
      </w:r>
      <w:r w:rsidR="00370ED9" w:rsidRPr="00370ED9">
        <w:rPr>
          <w:rFonts w:ascii="Arial" w:hAnsi="Arial" w:cs="Arial"/>
          <w:sz w:val="24"/>
          <w:szCs w:val="24"/>
        </w:rPr>
        <w:t>.</w:t>
      </w:r>
      <w:r w:rsidR="00370ED9">
        <w:rPr>
          <w:rFonts w:ascii="Arial" w:hAnsi="Arial" w:cs="Arial"/>
          <w:sz w:val="24"/>
          <w:szCs w:val="24"/>
        </w:rPr>
        <w:t xml:space="preserve"> Students are usually well aware of their own needs and can articulate them well. So just ask them! </w:t>
      </w:r>
      <w:r w:rsidRPr="00DE0BDE">
        <w:rPr>
          <w:rFonts w:ascii="Arial" w:hAnsi="Arial" w:cs="Arial"/>
          <w:sz w:val="24"/>
          <w:szCs w:val="24"/>
        </w:rPr>
        <w:t>Internationa</w:t>
      </w:r>
      <w:r>
        <w:rPr>
          <w:rFonts w:ascii="Arial" w:hAnsi="Arial" w:cs="Arial"/>
          <w:sz w:val="24"/>
          <w:szCs w:val="24"/>
        </w:rPr>
        <w:t>l offices in colleges</w:t>
      </w:r>
      <w:r w:rsidRPr="00DE0BDE">
        <w:rPr>
          <w:rFonts w:ascii="Arial" w:hAnsi="Arial" w:cs="Arial"/>
          <w:sz w:val="24"/>
          <w:szCs w:val="24"/>
        </w:rPr>
        <w:t xml:space="preserve"> </w:t>
      </w:r>
      <w:r>
        <w:rPr>
          <w:rFonts w:ascii="Arial" w:hAnsi="Arial" w:cs="Arial"/>
          <w:sz w:val="24"/>
          <w:szCs w:val="24"/>
        </w:rPr>
        <w:t>are encouraged to audit their Erasmus practices in terms of disability. This involves altering the staff</w:t>
      </w:r>
      <w:r w:rsidRPr="00DE0BDE">
        <w:rPr>
          <w:rFonts w:ascii="Arial" w:hAnsi="Arial" w:cs="Arial"/>
          <w:sz w:val="24"/>
          <w:szCs w:val="24"/>
        </w:rPr>
        <w:t xml:space="preserve"> mind-set, information, equipme</w:t>
      </w:r>
      <w:r>
        <w:rPr>
          <w:rFonts w:ascii="Arial" w:hAnsi="Arial" w:cs="Arial"/>
          <w:sz w:val="24"/>
          <w:szCs w:val="24"/>
        </w:rPr>
        <w:t xml:space="preserve">nt, perception, future planning. Are we prepared to facilitate a student with a disability going abroad now? If not, why not? Have a brainstorm with your colleagues on what you can do to be more inclusive! </w:t>
      </w:r>
    </w:p>
    <w:p w:rsidR="00DF7643" w:rsidRDefault="00DF7643" w:rsidP="00526E1C">
      <w:pPr>
        <w:pStyle w:val="ListParagraph"/>
        <w:ind w:right="-188"/>
        <w:rPr>
          <w:rFonts w:ascii="Arial" w:hAnsi="Arial" w:cs="Arial"/>
          <w:sz w:val="24"/>
          <w:szCs w:val="24"/>
        </w:rPr>
      </w:pPr>
    </w:p>
    <w:p w:rsidR="00370ED9" w:rsidRDefault="00370ED9" w:rsidP="00526E1C">
      <w:pPr>
        <w:pStyle w:val="ListParagraph"/>
        <w:ind w:right="-188"/>
        <w:rPr>
          <w:rFonts w:ascii="Arial" w:hAnsi="Arial" w:cs="Arial"/>
          <w:sz w:val="24"/>
          <w:szCs w:val="24"/>
        </w:rPr>
      </w:pPr>
    </w:p>
    <w:p w:rsidR="00370ED9" w:rsidRDefault="00370ED9" w:rsidP="00526E1C">
      <w:pPr>
        <w:pStyle w:val="ListParagraph"/>
        <w:ind w:right="-188"/>
        <w:rPr>
          <w:rFonts w:ascii="Arial" w:hAnsi="Arial" w:cs="Arial"/>
          <w:sz w:val="24"/>
          <w:szCs w:val="24"/>
        </w:rPr>
      </w:pPr>
    </w:p>
    <w:p w:rsidR="00370ED9" w:rsidRPr="00DE0BDE" w:rsidRDefault="00370ED9" w:rsidP="00526E1C">
      <w:pPr>
        <w:pStyle w:val="ListParagraph"/>
        <w:ind w:right="-188"/>
        <w:rPr>
          <w:rFonts w:ascii="Arial" w:hAnsi="Arial" w:cs="Arial"/>
          <w:sz w:val="24"/>
          <w:szCs w:val="24"/>
        </w:rPr>
      </w:pPr>
    </w:p>
    <w:p w:rsidR="00370ED9" w:rsidRDefault="001E52A5" w:rsidP="00370ED9">
      <w:pPr>
        <w:pStyle w:val="ListParagraph"/>
        <w:tabs>
          <w:tab w:val="left" w:pos="4980"/>
        </w:tabs>
        <w:ind w:right="-188"/>
        <w:jc w:val="both"/>
        <w:rPr>
          <w:rFonts w:ascii="Arial" w:hAnsi="Arial" w:cs="Arial"/>
          <w:b/>
          <w:sz w:val="24"/>
          <w:szCs w:val="24"/>
        </w:rPr>
      </w:pPr>
      <w:r>
        <w:rPr>
          <w:rFonts w:ascii="Arial" w:hAnsi="Arial" w:cs="Arial"/>
          <w:b/>
          <w:sz w:val="24"/>
          <w:szCs w:val="24"/>
        </w:rPr>
        <w:t>Our Recommendations:</w:t>
      </w:r>
    </w:p>
    <w:p w:rsidR="00370ED9" w:rsidRPr="00370ED9" w:rsidRDefault="00370ED9" w:rsidP="00370ED9">
      <w:pPr>
        <w:pStyle w:val="ListParagraph"/>
        <w:tabs>
          <w:tab w:val="left" w:pos="4980"/>
        </w:tabs>
        <w:ind w:right="-188"/>
        <w:jc w:val="both"/>
        <w:rPr>
          <w:rFonts w:ascii="Arial" w:hAnsi="Arial" w:cs="Arial"/>
          <w:sz w:val="24"/>
          <w:szCs w:val="24"/>
        </w:rPr>
      </w:pPr>
    </w:p>
    <w:p w:rsidR="005B6AC5" w:rsidRDefault="004455CC" w:rsidP="007532F1">
      <w:pPr>
        <w:pStyle w:val="ListParagraph"/>
        <w:numPr>
          <w:ilvl w:val="0"/>
          <w:numId w:val="1"/>
        </w:numPr>
        <w:tabs>
          <w:tab w:val="left" w:pos="4980"/>
        </w:tabs>
        <w:ind w:right="-188"/>
        <w:jc w:val="both"/>
        <w:rPr>
          <w:rFonts w:ascii="Arial" w:hAnsi="Arial" w:cs="Arial"/>
          <w:sz w:val="24"/>
          <w:szCs w:val="24"/>
        </w:rPr>
      </w:pPr>
      <w:r w:rsidRPr="00370ED9">
        <w:rPr>
          <w:rFonts w:ascii="Arial" w:hAnsi="Arial" w:cs="Arial"/>
          <w:sz w:val="24"/>
          <w:szCs w:val="24"/>
        </w:rPr>
        <w:t xml:space="preserve">A fully funded advance planning visit (APV) </w:t>
      </w:r>
      <w:r w:rsidR="001E52A5">
        <w:rPr>
          <w:rFonts w:ascii="Arial" w:hAnsi="Arial" w:cs="Arial"/>
          <w:sz w:val="24"/>
          <w:szCs w:val="24"/>
        </w:rPr>
        <w:t xml:space="preserve">is extremely helpful for a </w:t>
      </w:r>
      <w:r w:rsidRPr="00370ED9">
        <w:rPr>
          <w:rFonts w:ascii="Arial" w:hAnsi="Arial" w:cs="Arial"/>
          <w:sz w:val="24"/>
          <w:szCs w:val="24"/>
        </w:rPr>
        <w:t xml:space="preserve">student </w:t>
      </w:r>
      <w:r w:rsidR="001E52A5">
        <w:rPr>
          <w:rFonts w:ascii="Arial" w:hAnsi="Arial" w:cs="Arial"/>
          <w:sz w:val="24"/>
          <w:szCs w:val="24"/>
        </w:rPr>
        <w:t xml:space="preserve">who is planning to undertake an Erasmus mobility period </w:t>
      </w:r>
      <w:r w:rsidRPr="00370ED9">
        <w:rPr>
          <w:rFonts w:ascii="Arial" w:hAnsi="Arial" w:cs="Arial"/>
          <w:sz w:val="24"/>
          <w:szCs w:val="24"/>
        </w:rPr>
        <w:t>plus the accompanying person of their cho</w:t>
      </w:r>
      <w:r w:rsidR="00CD3D2C" w:rsidRPr="00370ED9">
        <w:rPr>
          <w:rFonts w:ascii="Arial" w:hAnsi="Arial" w:cs="Arial"/>
          <w:sz w:val="24"/>
          <w:szCs w:val="24"/>
        </w:rPr>
        <w:t xml:space="preserve">ice, who will travel with them. </w:t>
      </w:r>
      <w:r w:rsidR="001E52A5">
        <w:rPr>
          <w:rFonts w:ascii="Arial" w:hAnsi="Arial" w:cs="Arial"/>
          <w:sz w:val="24"/>
          <w:szCs w:val="24"/>
        </w:rPr>
        <w:t xml:space="preserve">This visit is important for understanding their new environment, gauging potential challenges as early as possible and acclimatizing quickly when they do begin their Erasmus experience. </w:t>
      </w:r>
    </w:p>
    <w:p w:rsidR="001E52A5" w:rsidRPr="00370ED9" w:rsidRDefault="001E52A5" w:rsidP="001E52A5">
      <w:pPr>
        <w:pStyle w:val="ListParagraph"/>
        <w:tabs>
          <w:tab w:val="left" w:pos="4980"/>
        </w:tabs>
        <w:ind w:right="-188"/>
        <w:jc w:val="both"/>
        <w:rPr>
          <w:rFonts w:ascii="Arial" w:hAnsi="Arial" w:cs="Arial"/>
          <w:sz w:val="24"/>
          <w:szCs w:val="24"/>
        </w:rPr>
      </w:pPr>
    </w:p>
    <w:p w:rsidR="005B6AC5" w:rsidRPr="00DE0BDE" w:rsidRDefault="001E52A5" w:rsidP="005B6AC5">
      <w:pPr>
        <w:pStyle w:val="ListParagraph"/>
        <w:numPr>
          <w:ilvl w:val="0"/>
          <w:numId w:val="1"/>
        </w:numPr>
        <w:tabs>
          <w:tab w:val="left" w:pos="4980"/>
        </w:tabs>
        <w:ind w:right="-188"/>
        <w:jc w:val="both"/>
        <w:rPr>
          <w:rFonts w:ascii="Arial" w:hAnsi="Arial" w:cs="Arial"/>
          <w:sz w:val="24"/>
          <w:szCs w:val="24"/>
        </w:rPr>
      </w:pPr>
      <w:r>
        <w:rPr>
          <w:rFonts w:ascii="Arial" w:hAnsi="Arial" w:cs="Arial"/>
          <w:sz w:val="24"/>
          <w:szCs w:val="24"/>
        </w:rPr>
        <w:t xml:space="preserve">Introduce an International Office 24/7 Mobile </w:t>
      </w:r>
      <w:r w:rsidR="00854F57">
        <w:rPr>
          <w:rFonts w:ascii="Arial" w:hAnsi="Arial" w:cs="Arial"/>
          <w:sz w:val="24"/>
          <w:szCs w:val="24"/>
        </w:rPr>
        <w:t>Help</w:t>
      </w:r>
      <w:r w:rsidR="00854F57" w:rsidRPr="00DE0BDE">
        <w:rPr>
          <w:rFonts w:ascii="Arial" w:hAnsi="Arial" w:cs="Arial"/>
          <w:sz w:val="24"/>
          <w:szCs w:val="24"/>
        </w:rPr>
        <w:t>line</w:t>
      </w:r>
      <w:r w:rsidR="005B6AC5" w:rsidRPr="00DE0BDE">
        <w:rPr>
          <w:rFonts w:ascii="Arial" w:hAnsi="Arial" w:cs="Arial"/>
          <w:sz w:val="24"/>
          <w:szCs w:val="24"/>
        </w:rPr>
        <w:t xml:space="preserve"> fo</w:t>
      </w:r>
      <w:r>
        <w:rPr>
          <w:rFonts w:ascii="Arial" w:hAnsi="Arial" w:cs="Arial"/>
          <w:sz w:val="24"/>
          <w:szCs w:val="24"/>
        </w:rPr>
        <w:t xml:space="preserve">r Students. The staff could work on a rota to share the responsibility. The helpline would support students who require urgent medical or safety issues during their Erasmus experience. This helpline would be aimed at supporting those with a life-long medical condition or with a </w:t>
      </w:r>
      <w:r w:rsidR="00854F57">
        <w:rPr>
          <w:rFonts w:ascii="Arial" w:hAnsi="Arial" w:cs="Arial"/>
          <w:sz w:val="24"/>
          <w:szCs w:val="24"/>
        </w:rPr>
        <w:t>particular vulnerability</w:t>
      </w:r>
      <w:r>
        <w:rPr>
          <w:rFonts w:ascii="Arial" w:hAnsi="Arial" w:cs="Arial"/>
          <w:sz w:val="24"/>
          <w:szCs w:val="24"/>
        </w:rPr>
        <w:t xml:space="preserve"> especially</w:t>
      </w:r>
      <w:r w:rsidR="00854F57">
        <w:rPr>
          <w:rFonts w:ascii="Arial" w:hAnsi="Arial" w:cs="Arial"/>
          <w:sz w:val="24"/>
          <w:szCs w:val="24"/>
        </w:rPr>
        <w:t xml:space="preserve">. </w:t>
      </w:r>
      <w:r>
        <w:rPr>
          <w:rFonts w:ascii="Arial" w:hAnsi="Arial" w:cs="Arial"/>
          <w:sz w:val="24"/>
          <w:szCs w:val="24"/>
        </w:rPr>
        <w:t xml:space="preserve"> </w:t>
      </w:r>
    </w:p>
    <w:p w:rsidR="005B6AC5" w:rsidRPr="00DE0BDE" w:rsidRDefault="005B6AC5" w:rsidP="005B6AC5">
      <w:pPr>
        <w:pStyle w:val="ListParagraph"/>
        <w:tabs>
          <w:tab w:val="left" w:pos="4980"/>
        </w:tabs>
        <w:ind w:right="-188"/>
        <w:jc w:val="both"/>
        <w:rPr>
          <w:rFonts w:ascii="Arial" w:hAnsi="Arial" w:cs="Arial"/>
          <w:sz w:val="24"/>
          <w:szCs w:val="24"/>
        </w:rPr>
      </w:pPr>
    </w:p>
    <w:p w:rsidR="00433F19" w:rsidRPr="00DE0BDE" w:rsidRDefault="00433F19" w:rsidP="00543436">
      <w:pPr>
        <w:tabs>
          <w:tab w:val="left" w:pos="4980"/>
        </w:tabs>
        <w:jc w:val="both"/>
        <w:rPr>
          <w:rFonts w:ascii="Arial" w:hAnsi="Arial" w:cs="Arial"/>
          <w:b/>
          <w:sz w:val="24"/>
          <w:szCs w:val="24"/>
        </w:rPr>
      </w:pPr>
    </w:p>
    <w:p w:rsidR="00DE0BDE" w:rsidRDefault="00DE0BDE" w:rsidP="00433F19">
      <w:pPr>
        <w:rPr>
          <w:rFonts w:ascii="Arial" w:hAnsi="Arial" w:cs="Arial"/>
          <w:b/>
          <w:sz w:val="24"/>
          <w:szCs w:val="24"/>
        </w:rPr>
      </w:pPr>
    </w:p>
    <w:p w:rsidR="00175BA7" w:rsidRPr="00526E1C" w:rsidRDefault="00175BA7" w:rsidP="00433F19">
      <w:pPr>
        <w:rPr>
          <w:rFonts w:ascii="Arial" w:hAnsi="Arial" w:cs="Arial"/>
          <w:sz w:val="16"/>
          <w:szCs w:val="24"/>
        </w:rPr>
      </w:pPr>
    </w:p>
    <w:p w:rsidR="00175BA7" w:rsidRPr="00526E1C" w:rsidRDefault="00175BA7" w:rsidP="00433F19">
      <w:pPr>
        <w:rPr>
          <w:rFonts w:ascii="Arial" w:hAnsi="Arial" w:cs="Arial"/>
          <w:color w:val="1F497D"/>
          <w:sz w:val="16"/>
          <w:szCs w:val="24"/>
          <w:lang w:eastAsia="en-IE"/>
        </w:rPr>
      </w:pPr>
    </w:p>
    <w:sectPr w:rsidR="00175BA7" w:rsidRPr="00526E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DE" w:rsidRDefault="00DE0BDE" w:rsidP="00DE0BDE">
      <w:pPr>
        <w:spacing w:line="240" w:lineRule="auto"/>
      </w:pPr>
      <w:r>
        <w:separator/>
      </w:r>
    </w:p>
  </w:endnote>
  <w:endnote w:type="continuationSeparator" w:id="0">
    <w:p w:rsidR="00DE0BDE" w:rsidRDefault="00DE0BDE" w:rsidP="00DE0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1C" w:rsidRDefault="00526E1C" w:rsidP="00526E1C">
    <w:pPr>
      <w:rPr>
        <w:rFonts w:ascii="Arial" w:hAnsi="Arial" w:cs="Arial"/>
        <w:sz w:val="14"/>
        <w:szCs w:val="24"/>
      </w:rPr>
    </w:pPr>
  </w:p>
  <w:p w:rsidR="00DE0BDE" w:rsidRPr="00526E1C" w:rsidRDefault="00526E1C" w:rsidP="00526E1C">
    <w:pPr>
      <w:rPr>
        <w:rFonts w:ascii="Arial" w:hAnsi="Arial" w:cs="Arial"/>
        <w:color w:val="1F497D"/>
        <w:sz w:val="14"/>
        <w:szCs w:val="24"/>
        <w:lang w:eastAsia="en-IE"/>
      </w:rPr>
    </w:pPr>
    <w:r w:rsidRPr="00526E1C">
      <w:rPr>
        <w:rFonts w:ascii="Arial" w:hAnsi="Arial" w:cs="Arial"/>
        <w:sz w:val="14"/>
        <w:szCs w:val="24"/>
      </w:rPr>
      <w:t xml:space="preserve">These recommendations were recorded in conversation with </w:t>
    </w:r>
    <w:proofErr w:type="spellStart"/>
    <w:r w:rsidRPr="00526E1C">
      <w:rPr>
        <w:rFonts w:ascii="Arial" w:hAnsi="Arial" w:cs="Arial"/>
        <w:sz w:val="14"/>
        <w:szCs w:val="24"/>
      </w:rPr>
      <w:t>Daragh</w:t>
    </w:r>
    <w:proofErr w:type="spellEnd"/>
    <w:r w:rsidRPr="00526E1C">
      <w:rPr>
        <w:rFonts w:ascii="Arial" w:hAnsi="Arial" w:cs="Arial"/>
        <w:sz w:val="14"/>
        <w:szCs w:val="24"/>
      </w:rPr>
      <w:t xml:space="preserve"> Kennedy, </w:t>
    </w:r>
    <w:r w:rsidRPr="00526E1C">
      <w:rPr>
        <w:rFonts w:ascii="Arial" w:hAnsi="Arial" w:cs="Arial"/>
        <w:sz w:val="14"/>
        <w:szCs w:val="24"/>
        <w:lang w:val="en-US" w:eastAsia="en-IE"/>
      </w:rPr>
      <w:t>National Safeguarding Officer</w:t>
    </w:r>
    <w:r w:rsidRPr="00526E1C">
      <w:rPr>
        <w:rFonts w:ascii="Arial" w:hAnsi="Arial" w:cs="Arial"/>
        <w:sz w:val="14"/>
        <w:szCs w:val="24"/>
      </w:rPr>
      <w:t xml:space="preserve"> &amp; Maria O Callaghan, </w:t>
    </w:r>
    <w:r w:rsidRPr="00526E1C">
      <w:rPr>
        <w:rFonts w:ascii="Arial" w:hAnsi="Arial" w:cs="Arial"/>
        <w:sz w:val="14"/>
        <w:szCs w:val="24"/>
        <w:lang w:eastAsia="en-IE"/>
      </w:rPr>
      <w:t>National Development Officer Yo</w:t>
    </w:r>
    <w:r>
      <w:rPr>
        <w:rFonts w:ascii="Arial" w:hAnsi="Arial" w:cs="Arial"/>
        <w:sz w:val="14"/>
        <w:szCs w:val="24"/>
        <w:lang w:eastAsia="en-IE"/>
      </w:rPr>
      <w:t>uth Service at the Irish Wheelchair Association</w:t>
    </w:r>
    <w:r w:rsidRPr="00526E1C">
      <w:rPr>
        <w:sz w:val="16"/>
        <w:szCs w:val="16"/>
      </w:rPr>
      <w:t>,</w:t>
    </w:r>
    <w:r>
      <w:rPr>
        <w:sz w:val="16"/>
        <w:szCs w:val="16"/>
      </w:rPr>
      <w:t xml:space="preserve"> Blackheath Drive, </w:t>
    </w:r>
    <w:r w:rsidRPr="00526E1C">
      <w:rPr>
        <w:rFonts w:ascii="Arial" w:hAnsi="Arial" w:cs="Arial"/>
        <w:sz w:val="20"/>
        <w:szCs w:val="20"/>
        <w:vertAlign w:val="subscript"/>
        <w:lang w:eastAsia="en-IE"/>
      </w:rPr>
      <w:t>Clontarf, Dublin</w:t>
    </w:r>
    <w:r w:rsidRPr="00526E1C">
      <w:rPr>
        <w:rFonts w:ascii="Arial" w:hAnsi="Arial" w:cs="Arial"/>
        <w:sz w:val="20"/>
        <w:szCs w:val="20"/>
        <w:vertAlign w:val="subscript"/>
        <w:lang w:eastAsia="en-IE"/>
      </w:rPr>
      <w:t xml:space="preserve"> 3</w:t>
    </w:r>
    <w:r w:rsidRPr="00526E1C">
      <w:rPr>
        <w:rFonts w:ascii="Arial" w:hAnsi="Arial" w:cs="Arial"/>
        <w:sz w:val="14"/>
        <w:szCs w:val="24"/>
        <w:lang w:eastAsia="en-IE"/>
      </w:rPr>
      <w:t xml:space="preserve"> as part of the IUA’s EMASI national research project. </w:t>
    </w:r>
    <w:r w:rsidR="00DE0BDE" w:rsidRPr="00526E1C">
      <w:rPr>
        <w:rFonts w:ascii="Arial" w:hAnsi="Arial" w:cs="Arial"/>
        <w:color w:val="222222"/>
        <w:sz w:val="20"/>
        <w:shd w:val="clear" w:color="auto" w:fill="FFFFFF"/>
      </w:rPr>
      <w:t>©</w:t>
    </w:r>
    <w:r w:rsidR="00DE0BDE" w:rsidRPr="00526E1C">
      <w:rPr>
        <w:rFonts w:ascii="Arial" w:hAnsi="Arial" w:cs="Arial"/>
        <w:color w:val="222222"/>
        <w:sz w:val="20"/>
        <w:shd w:val="clear" w:color="auto" w:fill="FFFFFF"/>
      </w:rPr>
      <w:t xml:space="preserve"> </w:t>
    </w:r>
    <w:r w:rsidR="00DE0BDE" w:rsidRPr="00526E1C">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DE" w:rsidRDefault="00DE0BDE" w:rsidP="00DE0BDE">
      <w:pPr>
        <w:spacing w:line="240" w:lineRule="auto"/>
      </w:pPr>
      <w:r>
        <w:separator/>
      </w:r>
    </w:p>
  </w:footnote>
  <w:footnote w:type="continuationSeparator" w:id="0">
    <w:p w:rsidR="00DE0BDE" w:rsidRDefault="00DE0BDE" w:rsidP="00DE0B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DE" w:rsidRPr="00526E1C" w:rsidRDefault="00DE0BDE" w:rsidP="00526E1C">
    <w:pPr>
      <w:pStyle w:val="Header"/>
      <w:ind w:left="-284"/>
      <w:rPr>
        <w:rFonts w:ascii="Arial" w:hAnsi="Arial" w:cs="Arial"/>
        <w:sz w:val="16"/>
        <w:szCs w:val="16"/>
      </w:rPr>
    </w:pPr>
    <w:r w:rsidRPr="00526E1C">
      <w:rPr>
        <w:rFonts w:ascii="Arial" w:hAnsi="Arial" w:cs="Arial"/>
        <w:noProof/>
        <w:sz w:val="16"/>
        <w:szCs w:val="16"/>
        <w:lang w:eastAsia="en-IE"/>
      </w:rPr>
      <w:drawing>
        <wp:inline distT="0" distB="0" distL="0" distR="0">
          <wp:extent cx="2143125" cy="824279"/>
          <wp:effectExtent l="0" t="0" r="0" b="0"/>
          <wp:docPr id="1" name="Picture 1" descr="Irish Wheelchair Assocation 2017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heelchair Assocation 2017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35" cy="825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48B9"/>
    <w:multiLevelType w:val="hybridMultilevel"/>
    <w:tmpl w:val="6B562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9C07F77"/>
    <w:multiLevelType w:val="hybridMultilevel"/>
    <w:tmpl w:val="AD3C7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D4"/>
    <w:rsid w:val="000A1B9E"/>
    <w:rsid w:val="00145FFD"/>
    <w:rsid w:val="00175BA7"/>
    <w:rsid w:val="001E52A5"/>
    <w:rsid w:val="0020740F"/>
    <w:rsid w:val="0033303B"/>
    <w:rsid w:val="00370ED9"/>
    <w:rsid w:val="00433F19"/>
    <w:rsid w:val="004455CC"/>
    <w:rsid w:val="004772B8"/>
    <w:rsid w:val="004E3766"/>
    <w:rsid w:val="00526E1C"/>
    <w:rsid w:val="00543436"/>
    <w:rsid w:val="00597B82"/>
    <w:rsid w:val="005B6AC5"/>
    <w:rsid w:val="005E3A13"/>
    <w:rsid w:val="00702B4B"/>
    <w:rsid w:val="007127BD"/>
    <w:rsid w:val="008208C0"/>
    <w:rsid w:val="00841BD4"/>
    <w:rsid w:val="00854F57"/>
    <w:rsid w:val="00861C7B"/>
    <w:rsid w:val="00990C19"/>
    <w:rsid w:val="009A52DA"/>
    <w:rsid w:val="009D3066"/>
    <w:rsid w:val="00A82E5C"/>
    <w:rsid w:val="00A86BB0"/>
    <w:rsid w:val="00B30C94"/>
    <w:rsid w:val="00C30657"/>
    <w:rsid w:val="00C9566D"/>
    <w:rsid w:val="00CD3D2C"/>
    <w:rsid w:val="00DE0BDE"/>
    <w:rsid w:val="00DF7643"/>
    <w:rsid w:val="00E276E3"/>
    <w:rsid w:val="00E33010"/>
    <w:rsid w:val="00E5311D"/>
    <w:rsid w:val="00ED1CD9"/>
    <w:rsid w:val="00F9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E39ED-AC99-47F5-9779-A6E1625A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10"/>
    <w:pPr>
      <w:ind w:left="720"/>
      <w:contextualSpacing/>
    </w:pPr>
  </w:style>
  <w:style w:type="paragraph" w:styleId="Header">
    <w:name w:val="header"/>
    <w:basedOn w:val="Normal"/>
    <w:link w:val="HeaderChar"/>
    <w:uiPriority w:val="99"/>
    <w:unhideWhenUsed/>
    <w:rsid w:val="00DE0BDE"/>
    <w:pPr>
      <w:tabs>
        <w:tab w:val="center" w:pos="4513"/>
        <w:tab w:val="right" w:pos="9026"/>
      </w:tabs>
      <w:spacing w:line="240" w:lineRule="auto"/>
    </w:pPr>
  </w:style>
  <w:style w:type="character" w:customStyle="1" w:styleId="HeaderChar">
    <w:name w:val="Header Char"/>
    <w:basedOn w:val="DefaultParagraphFont"/>
    <w:link w:val="Header"/>
    <w:uiPriority w:val="99"/>
    <w:rsid w:val="00DE0BDE"/>
  </w:style>
  <w:style w:type="paragraph" w:styleId="Footer">
    <w:name w:val="footer"/>
    <w:basedOn w:val="Normal"/>
    <w:link w:val="FooterChar"/>
    <w:uiPriority w:val="99"/>
    <w:unhideWhenUsed/>
    <w:rsid w:val="00DE0BDE"/>
    <w:pPr>
      <w:tabs>
        <w:tab w:val="center" w:pos="4513"/>
        <w:tab w:val="right" w:pos="9026"/>
      </w:tabs>
      <w:spacing w:line="240" w:lineRule="auto"/>
    </w:pPr>
  </w:style>
  <w:style w:type="character" w:customStyle="1" w:styleId="FooterChar">
    <w:name w:val="Footer Char"/>
    <w:basedOn w:val="DefaultParagraphFont"/>
    <w:link w:val="Footer"/>
    <w:uiPriority w:val="99"/>
    <w:rsid w:val="00DE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office2013 IUA</dc:creator>
  <cp:keywords/>
  <dc:description/>
  <cp:lastModifiedBy>office2013 IUA</cp:lastModifiedBy>
  <cp:revision>2</cp:revision>
  <dcterms:created xsi:type="dcterms:W3CDTF">2017-11-28T11:42:00Z</dcterms:created>
  <dcterms:modified xsi:type="dcterms:W3CDTF">2017-11-28T11:42:00Z</dcterms:modified>
</cp:coreProperties>
</file>